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A682C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Приложение №2 </w:t>
      </w:r>
    </w:p>
    <w:p w14:paraId="33C4550C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к приказу от 20.04.2023 №12 </w:t>
      </w:r>
    </w:p>
    <w:p w14:paraId="3FD3C077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</w:p>
    <w:p w14:paraId="58025C2F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</w:p>
    <w:p w14:paraId="019A0BEE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>ПОЛОЖЕНИЕ</w:t>
      </w:r>
    </w:p>
    <w:p w14:paraId="4F0B69E0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>о рабочей  группе по переходу к осуществлению образовательной </w:t>
      </w:r>
    </w:p>
    <w:p w14:paraId="7C08A267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>деятельности с непосредственным полным применением ФОП ДО </w:t>
      </w:r>
    </w:p>
    <w:p w14:paraId="0876FC7B">
      <w:pPr>
        <w:spacing w:after="200" w:line="276" w:lineRule="auto"/>
        <w:rPr>
          <w:rFonts w:ascii="Calibri" w:hAnsi="Calibri" w:eastAsia="Times New Roman" w:cs="Times New Roman"/>
        </w:rPr>
      </w:pPr>
    </w:p>
    <w:p w14:paraId="37D363C0">
      <w:pPr>
        <w:widowControl w:val="0"/>
        <w:shd w:val="clear" w:color="auto" w:fill="FFFFFF"/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 Общие положения</w:t>
      </w:r>
    </w:p>
    <w:p w14:paraId="5CA9904F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Calibri" w:hAnsi="Calibri" w:eastAsia="Times New Roman" w:cs="Times New Roman"/>
          <w:sz w:val="24"/>
          <w:szCs w:val="24"/>
        </w:rPr>
      </w:pPr>
    </w:p>
    <w:p w14:paraId="488DFFA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1.1. Настоящее положение определяет цель, основные задачи, функции, а также порядок формирования рабочей группы МБДОУ «Куакбаш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ский детский сад» МО «ЛМР» РТ  (далее – ДОУ) по переходу к осуществлению образовательной деятельности с непосредственным полным применением федерально образовательной программы дошкольного образования  (далее – ФОП).</w:t>
      </w:r>
    </w:p>
    <w:p w14:paraId="06B4316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1.2. Рабочая группа по переходу к осуществлению образовательной деятельности с непосредственным полным применением ФОП ДО (далее – рабочая группа) создается для реализации мероприятий плана-графика по переходу к осуществлению  образовательной  деятельности с непосредственным полным применением ФОП ДО по направлениям:</w:t>
      </w:r>
    </w:p>
    <w:p w14:paraId="5B97898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организационно-управленческое обеспечение;</w:t>
      </w:r>
    </w:p>
    <w:p w14:paraId="6164E11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нормативно-правовое обеспечение;</w:t>
      </w:r>
    </w:p>
    <w:p w14:paraId="593E3BB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кадровое обеспечение;</w:t>
      </w:r>
    </w:p>
    <w:p w14:paraId="6CC079A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методическое обеспечение;</w:t>
      </w:r>
    </w:p>
    <w:p w14:paraId="50031D8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информационное обеспечение;</w:t>
      </w:r>
    </w:p>
    <w:p w14:paraId="77886D5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финансовое обеспечение.</w:t>
      </w:r>
    </w:p>
    <w:p w14:paraId="6A52EBB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1.3. Рабочая группа создана в целях определения тактики введения ФОП и приведения ООП в соответствие с ФОП.</w:t>
      </w:r>
    </w:p>
    <w:p w14:paraId="2966B8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1.4. Рабочая группа создается на период с 20.04.2023 по 31.08.2023.</w:t>
      </w:r>
    </w:p>
    <w:p w14:paraId="70BA5E3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742A57A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1.6. Положение о рабочей группе и ее состав утверждаются приказом заведующего ДОУ.</w:t>
      </w:r>
    </w:p>
    <w:p w14:paraId="087BD72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5DFBD50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2. Цели и задачи деятельности рабочей группы</w:t>
      </w:r>
    </w:p>
    <w:p w14:paraId="3DD5383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2.1. Основная цель создания рабочей группы – обеспечение системного подхода к введению ФОП.</w:t>
      </w:r>
    </w:p>
    <w:p w14:paraId="7FED0D1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2.2. Основными задачами рабочей группы являются:</w:t>
      </w:r>
    </w:p>
    <w:p w14:paraId="595516F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приведение ООП в соответствие с ФОП;</w:t>
      </w:r>
    </w:p>
    <w:p w14:paraId="538E7BA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внесение изменений в действующие локальные нормативные акты, приведение их в соответствие с ФОП;</w:t>
      </w:r>
    </w:p>
    <w:p w14:paraId="64FA7EB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обеспечение координации мероприятий, направленных на введение ФОП;</w:t>
      </w:r>
    </w:p>
    <w:p w14:paraId="7D23823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создание системы информирования общественности и всех категорий</w:t>
      </w:r>
    </w:p>
    <w:p w14:paraId="22EF979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участников образовательного процесса о целях и ходе введения ФОП.</w:t>
      </w:r>
    </w:p>
    <w:p w14:paraId="1E6A460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67E6130F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3. Функции рабочей группы</w:t>
      </w:r>
    </w:p>
    <w:p w14:paraId="4945AA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3.1. Информационная:</w:t>
      </w:r>
    </w:p>
    <w:p w14:paraId="5EFE9A3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формирование банка информации по направлениям введения ФОП (нормативно-правовое, кадровое, методическое, финансовое);</w:t>
      </w:r>
    </w:p>
    <w:p w14:paraId="3077954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своевременное размещение информации по введению ФОП на сайте ДОУ;</w:t>
      </w:r>
    </w:p>
    <w:p w14:paraId="2204904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разъяснение общественности, участникам образовательного процесса перспектив и эффектов введения ФОП;</w:t>
      </w:r>
    </w:p>
    <w:p w14:paraId="565FD1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14:paraId="1CDA19A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3.2. Координационная:</w:t>
      </w:r>
    </w:p>
    <w:p w14:paraId="6B4C5AF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координация деятельности педагогов по вопросам введения ФОП;</w:t>
      </w:r>
    </w:p>
    <w:p w14:paraId="58A781A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приведение системы оценки качества образования в соответствие с требованиями ФОП;</w:t>
      </w:r>
    </w:p>
    <w:p w14:paraId="4BE1E45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определение механизма разработки и реализации ООП в соответствии с ФОП.</w:t>
      </w:r>
    </w:p>
    <w:p w14:paraId="6C03667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3.3. Экспертно-аналитическая:</w:t>
      </w:r>
    </w:p>
    <w:p w14:paraId="531281B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анализ документов федерального, регионального уровня, регламентирующих введение ФОП;</w:t>
      </w:r>
    </w:p>
    <w:p w14:paraId="4FD7C41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мониторинг условий, ресурсного обеспечения и результативности введения ФОП на различных этапах;</w:t>
      </w:r>
    </w:p>
    <w:p w14:paraId="5D9F5DE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анализ действующих ООП на предмет соответствия ФОП;</w:t>
      </w:r>
    </w:p>
    <w:p w14:paraId="6906712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разработка проектов локальных нормативных актов, регламентирующих приведение ООП в соответствие с ФОП.</w:t>
      </w:r>
    </w:p>
    <w:p w14:paraId="625C76D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3.4. Содержательная:</w:t>
      </w:r>
    </w:p>
    <w:p w14:paraId="68C1BED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приведение ООП в соответствие с требованиями ФОП;</w:t>
      </w:r>
    </w:p>
    <w:p w14:paraId="09909E8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приведение в соответствие с ФОП рабочей программы воспитания и календарного плана воспитательной работы.</w:t>
      </w:r>
    </w:p>
    <w:p w14:paraId="040F90CC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5FCAD0C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4. Состав рабочей группы</w:t>
      </w:r>
    </w:p>
    <w:p w14:paraId="673B764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4.1. В состав рабочей группы входят: руководитель  рабочей группы и члены рабочей группы, которые принимают участие в ее работе на общественных началах.</w:t>
      </w:r>
    </w:p>
    <w:p w14:paraId="05899DE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14:paraId="0E41670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4.3. Руководитель и члены рабочей группы утверждаются приказом заведующего из числа педагогических работников ДОУ.</w:t>
      </w:r>
    </w:p>
    <w:p w14:paraId="4DC10E8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3F77C684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5. Организация деятельности рабочей группы</w:t>
      </w:r>
    </w:p>
    <w:p w14:paraId="7478EDE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5.1. Рабочая группа осуществляет свою деятельность в соответствии с планом графиком внедрения ФОП, утвержденным приказом заведующего.</w:t>
      </w:r>
    </w:p>
    <w:p w14:paraId="22D7BAF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14:paraId="628CCD4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5.3. Заседание рабочей группы ведет руководитель рабочей группы.</w:t>
      </w:r>
    </w:p>
    <w:p w14:paraId="03DA96B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14:paraId="029D602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5.5. Окончательная версия проекта ООП ДОУ, приведенной в соответствие с ФОП, рассматриваются на заседании педагогического совета ДОУ в августе 2023 г.</w:t>
      </w:r>
    </w:p>
    <w:p w14:paraId="186FD25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5.6. Контроль за деятельностью рабочей группы осуществляет руководитель рабочей группы.</w:t>
      </w:r>
    </w:p>
    <w:p w14:paraId="55B4FB2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766012F3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6. Права и обязанности членов рабочей группы</w:t>
      </w:r>
    </w:p>
    <w:p w14:paraId="23490D4C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6.1. Рабочая группа для решения возложенных на нее задач имеет в пределах своей компетенции право:</w:t>
      </w:r>
    </w:p>
    <w:p w14:paraId="2480D683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запрашивать и получать в установленном порядке необходимые материалы;</w:t>
      </w:r>
    </w:p>
    <w:p w14:paraId="4846F92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14:paraId="1679A95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• привлекать в установленном порядке для осуществления информационно аналитических и экспертных работ научные и иные разработки.</w:t>
      </w:r>
    </w:p>
    <w:p w14:paraId="53E7CFB8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</w:p>
    <w:p w14:paraId="0F85F39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7.  Документы рабочей группы</w:t>
      </w:r>
    </w:p>
    <w:p w14:paraId="2752418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7.1. Обязательным документом рабочей группы является план-график внедрения ФОП.</w:t>
      </w:r>
    </w:p>
    <w:p w14:paraId="3B08E18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378B4EF4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  <w:lang w:eastAsia="ru-RU"/>
        </w:rPr>
        <w:t>8. Изменения и дополнения в Положение</w:t>
      </w:r>
    </w:p>
    <w:p w14:paraId="229F77D0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>8.1. Изменения и дополнения в Положение вносятся на основании решения рабочей группы и закрепляются приказом заведующего ДОУ.</w:t>
      </w:r>
    </w:p>
    <w:p w14:paraId="7F3B3EF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8.1. По истечения срока действия настоящее положение утрачивает силу и хранению не подлежит. </w:t>
      </w:r>
    </w:p>
    <w:p w14:paraId="6BD3EA21"/>
    <w:sectPr>
      <w:pgSz w:w="11906" w:h="16838"/>
      <w:pgMar w:top="567" w:right="851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809FF"/>
    <w:rsid w:val="00503635"/>
    <w:rsid w:val="005D5E20"/>
    <w:rsid w:val="006A1C79"/>
    <w:rsid w:val="00801856"/>
    <w:rsid w:val="008422B3"/>
    <w:rsid w:val="00850A75"/>
    <w:rsid w:val="00BE203B"/>
    <w:rsid w:val="00D809FF"/>
    <w:rsid w:val="00D85D2B"/>
    <w:rsid w:val="00EC73A0"/>
    <w:rsid w:val="0E9A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805</Words>
  <Characters>4593</Characters>
  <Lines>38</Lines>
  <Paragraphs>10</Paragraphs>
  <TotalTime>8</TotalTime>
  <ScaleCrop>false</ScaleCrop>
  <LinksUpToDate>false</LinksUpToDate>
  <CharactersWithSpaces>5388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2023-10-11T07:33:00Z</dcterms:created>
  <dc:creator>Пользователь</dc:creator>
  <cp:lastModifiedBy>VEGA</cp:lastModifiedBy>
  <dcterms:modified xsi:type="dcterms:W3CDTF">2024-09-27T04:39:16Z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2739A89ADA3B4EF1B37006D3E3BE57BD_12</vt:lpwstr>
  </property>
</Properties>
</file>